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29D65">
      <w:pPr>
        <w:spacing w:line="360" w:lineRule="auto"/>
        <w:jc w:val="both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</w:t>
      </w:r>
    </w:p>
    <w:p w14:paraId="5A7E3CD1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新疆哈密三塘湖能源开发建设有限责任公司公开招聘职位表</w:t>
      </w:r>
    </w:p>
    <w:tbl>
      <w:tblPr>
        <w:tblStyle w:val="4"/>
        <w:tblW w:w="15100" w:type="dxa"/>
        <w:tblInd w:w="-3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990"/>
        <w:gridCol w:w="990"/>
        <w:gridCol w:w="615"/>
        <w:gridCol w:w="990"/>
        <w:gridCol w:w="2095"/>
        <w:gridCol w:w="845"/>
        <w:gridCol w:w="5380"/>
        <w:gridCol w:w="435"/>
        <w:gridCol w:w="435"/>
        <w:gridCol w:w="1050"/>
        <w:gridCol w:w="840"/>
      </w:tblGrid>
      <w:tr w14:paraId="6D22F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2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年龄（岁）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E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工作经验、职称、职业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执业资格等要求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6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校招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社招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5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9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3E5B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2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E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7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A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纪检监察、经济犯罪侦查、财务类、经济类、审计类、法学类、工程造价相关专业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17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年以上纪检监察机关或国企纪检相关工作经验；熟悉国家相关政策、法律法规和纪检监察工作要求等专业知识，熟悉相关专业领域和行业情况；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2.具有较突出的工作能力，有较强的决策判断能力、沟通协调能力、处理复杂问题和突发事件的能力，保守秘密，维护企业的荣誉和利益。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6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8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A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E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002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8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6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88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81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经济学、财政学、税收学、会计学、财务管理、财务会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计教育相关专业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91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1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财务相关工作经验，熟悉国家相关财务法律法规，精通财务软件和办公软件，具有独立分析和解决财务问题的能力，熟悉办理各项应收、应付、预收、预付、其他应收、其他应付等款项的往来结算业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2.持有会计（中级）、税务师相关证书者优先。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6C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D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85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BF4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D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法务（风控）部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法务（风控）岗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E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6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DE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1.具有2年以上企业法务管理或相关工作经验，熟悉国家能源类法律、行政规章及相关产业政策；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2.熟悉诉讼、仲裁规则，熟练掌握诉讼、仲裁技巧；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3.具备扎实的法律基础知识，熟悉掌握《中华人民共和国民法典》物权编、合同编以及《中华人民共和国公司法》等与公司经营相关的法律法规；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4.具有企业制度建设、合规管理、风险控制等相关工作经验；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5.具有一定的文字功底，能够拟制大型合同、章程；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6.持有法律职业资格A证者优先。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5C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3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9C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72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BDF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3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经营管理部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7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F1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0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5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管理类、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30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7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1.具有2年以上同岗位工作经验；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2.熟练掌握企业运营管理、经营分析等专业知识；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3.善于沟通，良好的书面及口头表达能力，有开拓精神；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4.综合素质佳，具有良好的逻辑思维和沟通协调能力。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1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3E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B82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2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安全环保部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92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标准化岗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3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1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采矿工程、安全工程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67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1.具有大型露天煤矿连续2年以上安全管理相关工作经验，熟悉露天煤矿安全生产标准化等相关标准和规范及现场作业管理；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2.熟悉安全管理制度建设、安全检查与隐患排查、安全操作规程、危险源辨识与评估,安全管理体系建立及标准化体系建立落实；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3.持有初级以上职称证书、注册安全工程师、安全生产知识和管理能力考核合格证书者优先。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2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2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29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9C2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0A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6B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测量岗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测绘工程、遥感科学与技术、地理空间信息工程相关专业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5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A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1.具有2年以上煤矿测绘工作经验，熟练掌握测量仪器的使用，能够独立开展测量、数据整理、制图、报告编制等业务工作工作，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具备扎实的专业理论基础，熟悉测量工作。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2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5A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2A9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337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5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8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1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96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采矿工程、资源勘查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5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F9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1.具有2年以上采矿工作经验，熟悉采区采剥计划编制以及采掘进度监督工作；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2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6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E82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工程部（矿区建设指挥部）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C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9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22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E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电气工程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B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1.具有2年以上电气工程、自动化、水暖电相关工作经验，熟悉电气原理图、接线图、PCB 设计，掌握电气施工图纸的阅读和解析，具备一定的施工现场管理和协调能力；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2.具备电气设备的安装与调试、日常监测、维护和保养能力，能够解决施工生产过程中的技术和工艺问题，并具备良好的沟通能力和团队合作精神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3.熟悉各类电气设备的使用和维护，如变压器、配电柜、断路器等，了解电力系统的基本运行规律。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4.具备良好的沟通能力，能够与客户和团队成员有效协调，善于团队合作，有较强的解决问题的能力。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5.持有中级以上职称、建造师证者优先。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B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58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1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三塘湖公司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09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0BB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46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矿办公室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地测副总工程师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D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A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地质工程、资源勘查工程、勘查技术与工程相关专业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55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1.具有10年以上煤矿地质工作经验，熟悉矿山地质技术管理规范，熟悉煤矿长远地质规划编制工作，能够对地质工作进行技术管理和业务指导；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2.持有高级工程师、注册土木工程师（岩土）证书者优先。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3B7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1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A9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4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4A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F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9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生产技术（地测）室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A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采矿工程、智能采矿工程、矿物加工工程、地质工程相关专业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3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1.具有2年以上科技研发工作经验，熟悉科技专项管理，包括项目申请、资助项目的立项、中期、进展及结题管理、年度申请会议组织、重大项目的流程管理；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2.有大型科研设计院科技岗位相关工作经历者优先。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D6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C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3E8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B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生产技术（地测）室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A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爆破岗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4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2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爆破工程、采矿工程、弹药工程与爆炸技术相关专业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D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0D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1.具有矿山爆破技术管理工作经验；熟悉钻孔、爆破设计，熟悉爆破工程安全生产标准化工作；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2.持有爆破工程技术人员（初级D）证书者优先。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2C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7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8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813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6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安全环保室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5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1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7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环境工程、环境科学、环境生态工程、资源环境科学相关专业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7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9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1.具有2年以上环保工程或环境治理行业工作经验，熟悉环保行业的相关政策法规；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2.熟悉企业环保管理体系建设工作以及新项目环保设计及批报(含环评及验收)的相关工作；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3.持有环境影响评价工程师证书者优先。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84C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DA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B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2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97F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E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F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4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现场调度员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B0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应急技术与管理、安全工程、采矿类相关专业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FD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83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1.具有2年以上矿山调度工作经验，熟悉调度日常安全管理工作以及现场安全生产巡查工作；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2.持有安全生产知识和管理能力考核合格证书者优先。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5F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F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6A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0CE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1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监控监测员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6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应急技术与管理、采矿类相关专业、物联网工程、智慧能源工程相关专业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8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A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1.具有1年以上矿山调度工作经验，熟悉监测监控系统运行及维护、保养工作；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2.持有煤矿安全监测监控作业证者优先。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77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E8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C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B4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817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7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调度（应急）指挥中心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B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调度值班员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D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应急技术与管理、采矿类相关专业、物联网工程、智慧能源工程相关专业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21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1.具有1年以上矿山调度工作经验，能够按照工作计划及调度值班工作安排开展各项工作；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2.持有煤矿安全监测监控作业证者优先。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D2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1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276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1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机电运输室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8A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设备检修岗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3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E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1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机械工程、电气工程及其自动化相关专业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F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1.具有2年以上机械设备管理经验，熟悉设备日常巡检，能够独立处置设备临时故障；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2.持有电工证、焊工证者优先。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19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46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3E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75E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E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机电运输室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变电站巡检员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F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8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F5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电气工程及其自动化、智能电网信息工程相关专业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50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1.具有2年以上10kV及以上变电站运行工作经验，熟悉高低压设备操作流程；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2.持有高压电工操作证者优先。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E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9A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5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FA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A11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EA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C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选运室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ED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电气设备员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5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电气工程及其自动化、机械设计制造及其自动化相关专业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5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1.具备2年以上机电管理工作经验，能够看懂、制作电气、控制、工艺流程类图纸，具备一定的理论知识和实践能力；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2.可熟练进行PLC编程、运动控制系统编程，具有两年以上非标设备现场调试经验，能够独立解决控制程序问题；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3.能够熟练操作和应用保护电器、控制仪表、变频与驱动装置、过程控制器、传感器等各类设备。了解PLC、仪表、变频器、驱动器、传感器等硬件的数据接口和控制采集方法。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4.持有电气设备防爆检查工作业资格证者优先。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08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9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2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11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5DF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E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8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选运室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68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物流运输专工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E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物流工程、市场营销、物流管理相关专业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1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40岁及以下</w:t>
            </w:r>
          </w:p>
        </w:tc>
        <w:tc>
          <w:tcPr>
            <w:tcW w:w="5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CC0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具有2年以上国企管理工作经验及5年以上安全驾驶经验，熟悉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车辆秩序管理、车辆安全监督等工作；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.退役军人优先。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7B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DA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7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石头梅一号露天煤矿分公司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684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693AB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24F3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56940E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6940E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50A6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YzA1M2U4MDVmZDgwYjE4ZTRkYWY0YTgwZjBhODAifQ=="/>
  </w:docVars>
  <w:rsids>
    <w:rsidRoot w:val="40F16354"/>
    <w:rsid w:val="00010A84"/>
    <w:rsid w:val="000174E1"/>
    <w:rsid w:val="02447828"/>
    <w:rsid w:val="060742DF"/>
    <w:rsid w:val="060C14DA"/>
    <w:rsid w:val="067032E2"/>
    <w:rsid w:val="070E2AFA"/>
    <w:rsid w:val="07996868"/>
    <w:rsid w:val="08915791"/>
    <w:rsid w:val="08A54D99"/>
    <w:rsid w:val="08B651F8"/>
    <w:rsid w:val="08D062B9"/>
    <w:rsid w:val="0BD87233"/>
    <w:rsid w:val="0D58687D"/>
    <w:rsid w:val="0DF04D08"/>
    <w:rsid w:val="0E2F75DE"/>
    <w:rsid w:val="0E90388A"/>
    <w:rsid w:val="0F0C5B71"/>
    <w:rsid w:val="1027313D"/>
    <w:rsid w:val="10B46B2F"/>
    <w:rsid w:val="10B62239"/>
    <w:rsid w:val="111128F2"/>
    <w:rsid w:val="112C6057"/>
    <w:rsid w:val="130155E4"/>
    <w:rsid w:val="137012F9"/>
    <w:rsid w:val="13E56991"/>
    <w:rsid w:val="160C6457"/>
    <w:rsid w:val="1631544A"/>
    <w:rsid w:val="16852B84"/>
    <w:rsid w:val="168D68A7"/>
    <w:rsid w:val="16B0772A"/>
    <w:rsid w:val="18E53274"/>
    <w:rsid w:val="1921046B"/>
    <w:rsid w:val="1DCB4E4A"/>
    <w:rsid w:val="1F176598"/>
    <w:rsid w:val="1F9D6372"/>
    <w:rsid w:val="200308CB"/>
    <w:rsid w:val="21A15F0A"/>
    <w:rsid w:val="22444741"/>
    <w:rsid w:val="238D507B"/>
    <w:rsid w:val="23CC1F70"/>
    <w:rsid w:val="244F0582"/>
    <w:rsid w:val="24EC5DD1"/>
    <w:rsid w:val="252E1F46"/>
    <w:rsid w:val="262E3F4C"/>
    <w:rsid w:val="26A7514B"/>
    <w:rsid w:val="26F471BF"/>
    <w:rsid w:val="27D8088F"/>
    <w:rsid w:val="27EE00B2"/>
    <w:rsid w:val="281D62A2"/>
    <w:rsid w:val="29451F54"/>
    <w:rsid w:val="29F00112"/>
    <w:rsid w:val="2BCA04EF"/>
    <w:rsid w:val="2D5C786C"/>
    <w:rsid w:val="2D645AF8"/>
    <w:rsid w:val="2DA608F6"/>
    <w:rsid w:val="2DC93154"/>
    <w:rsid w:val="2E5F5866"/>
    <w:rsid w:val="2F6841FA"/>
    <w:rsid w:val="313034EA"/>
    <w:rsid w:val="32A93554"/>
    <w:rsid w:val="34086058"/>
    <w:rsid w:val="34121844"/>
    <w:rsid w:val="34983880"/>
    <w:rsid w:val="3498562E"/>
    <w:rsid w:val="365F5BC3"/>
    <w:rsid w:val="36E541BC"/>
    <w:rsid w:val="371A4282"/>
    <w:rsid w:val="37EB016A"/>
    <w:rsid w:val="38813F38"/>
    <w:rsid w:val="392605B3"/>
    <w:rsid w:val="39D56319"/>
    <w:rsid w:val="3AC52EF5"/>
    <w:rsid w:val="3DEE2762"/>
    <w:rsid w:val="3E55633E"/>
    <w:rsid w:val="40493C80"/>
    <w:rsid w:val="407451A1"/>
    <w:rsid w:val="407F58F4"/>
    <w:rsid w:val="40DD5766"/>
    <w:rsid w:val="40F16354"/>
    <w:rsid w:val="41174E40"/>
    <w:rsid w:val="41BC3913"/>
    <w:rsid w:val="41D637DB"/>
    <w:rsid w:val="42BA0E65"/>
    <w:rsid w:val="42EE399D"/>
    <w:rsid w:val="43CD4BC8"/>
    <w:rsid w:val="44E81CBA"/>
    <w:rsid w:val="46F23DD0"/>
    <w:rsid w:val="47705F96"/>
    <w:rsid w:val="47F72214"/>
    <w:rsid w:val="483871A5"/>
    <w:rsid w:val="488E0DCA"/>
    <w:rsid w:val="48A203DA"/>
    <w:rsid w:val="49211C3E"/>
    <w:rsid w:val="49BF4FB3"/>
    <w:rsid w:val="4A934476"/>
    <w:rsid w:val="4AB50075"/>
    <w:rsid w:val="4ABA5EA6"/>
    <w:rsid w:val="4B5A49AF"/>
    <w:rsid w:val="4C2D0005"/>
    <w:rsid w:val="4C8D227E"/>
    <w:rsid w:val="4CC05116"/>
    <w:rsid w:val="4CF233AA"/>
    <w:rsid w:val="4D5572D9"/>
    <w:rsid w:val="4E0538DC"/>
    <w:rsid w:val="4E6C3BF9"/>
    <w:rsid w:val="4E944C60"/>
    <w:rsid w:val="4EEF633A"/>
    <w:rsid w:val="50832F0D"/>
    <w:rsid w:val="51671AE2"/>
    <w:rsid w:val="51FC095F"/>
    <w:rsid w:val="527259EA"/>
    <w:rsid w:val="5322689F"/>
    <w:rsid w:val="54A86D6F"/>
    <w:rsid w:val="555C3549"/>
    <w:rsid w:val="56A417B8"/>
    <w:rsid w:val="56A619D5"/>
    <w:rsid w:val="56F446F4"/>
    <w:rsid w:val="5A9E4DD5"/>
    <w:rsid w:val="5AFD2989"/>
    <w:rsid w:val="5CBD5CB6"/>
    <w:rsid w:val="5CC130C4"/>
    <w:rsid w:val="5E4915C3"/>
    <w:rsid w:val="5EBB105C"/>
    <w:rsid w:val="5FDA449D"/>
    <w:rsid w:val="606721D5"/>
    <w:rsid w:val="60861033"/>
    <w:rsid w:val="6146003C"/>
    <w:rsid w:val="619743F4"/>
    <w:rsid w:val="64915A72"/>
    <w:rsid w:val="659B022A"/>
    <w:rsid w:val="65B65064"/>
    <w:rsid w:val="673646AF"/>
    <w:rsid w:val="68456D84"/>
    <w:rsid w:val="6848469A"/>
    <w:rsid w:val="69B46903"/>
    <w:rsid w:val="6B376C47"/>
    <w:rsid w:val="6B882FFF"/>
    <w:rsid w:val="6BE446D9"/>
    <w:rsid w:val="6C8B0FF9"/>
    <w:rsid w:val="6DD15131"/>
    <w:rsid w:val="6E6C10DC"/>
    <w:rsid w:val="6E7A7577"/>
    <w:rsid w:val="7063442C"/>
    <w:rsid w:val="72936E59"/>
    <w:rsid w:val="734819F2"/>
    <w:rsid w:val="73B55B3F"/>
    <w:rsid w:val="7507768A"/>
    <w:rsid w:val="75F61BD9"/>
    <w:rsid w:val="76817A2C"/>
    <w:rsid w:val="773F135E"/>
    <w:rsid w:val="774150D6"/>
    <w:rsid w:val="77B27D81"/>
    <w:rsid w:val="7C417926"/>
    <w:rsid w:val="7D032E2D"/>
    <w:rsid w:val="7D9F2B56"/>
    <w:rsid w:val="7DD935F2"/>
    <w:rsid w:val="7E5175E4"/>
    <w:rsid w:val="7FAC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7">
    <w:name w:val="font4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8">
    <w:name w:val="font21"/>
    <w:basedOn w:val="5"/>
    <w:qFormat/>
    <w:uiPriority w:val="0"/>
    <w:rPr>
      <w:rFonts w:hint="eastAsia" w:ascii="黑体" w:hAnsi="宋体" w:eastAsia="黑体" w:cs="黑体"/>
      <w:color w:val="000000"/>
      <w:sz w:val="16"/>
      <w:szCs w:val="16"/>
      <w:u w:val="none"/>
    </w:rPr>
  </w:style>
  <w:style w:type="character" w:customStyle="1" w:styleId="9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3097</Words>
  <Characters>3188</Characters>
  <Lines>0</Lines>
  <Paragraphs>0</Paragraphs>
  <TotalTime>15</TotalTime>
  <ScaleCrop>false</ScaleCrop>
  <LinksUpToDate>false</LinksUpToDate>
  <CharactersWithSpaces>3189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2024-07-05T11:15:00Z</dcterms:created>
  <dc:creator>私享。</dc:creator>
  <cp:lastModifiedBy>以梦为马</cp:lastModifiedBy>
  <cp:lastPrinted>2024-11-13T02:33:00Z</cp:lastPrinted>
  <dcterms:modified xsi:type="dcterms:W3CDTF">2024-11-17T09:35:22Z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1A5E7E2349A04DFE9CA871CD0E588EF7_11</vt:lpwstr>
  </property>
</Properties>
</file>